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4365" w:rsidRDefault="00D04365" w:rsidP="00D04365">
      <w:pPr>
        <w:spacing w:line="360" w:lineRule="auto"/>
        <w:ind w:left="180" w:hanging="180"/>
        <w:jc w:val="center"/>
        <w:rPr>
          <w:b/>
        </w:rPr>
      </w:pPr>
      <w:r w:rsidRPr="00D04365">
        <w:rPr>
          <w:b/>
        </w:rPr>
        <w:t xml:space="preserve">ZESPÓŁ SZKÓŁ CENTRUM KSZTAŁCENIA USTAWICZNEGO </w:t>
      </w:r>
      <w:r>
        <w:rPr>
          <w:b/>
        </w:rPr>
        <w:br/>
      </w:r>
      <w:r w:rsidRPr="00D04365">
        <w:rPr>
          <w:b/>
        </w:rPr>
        <w:t>IM. STEFANA BATOREGO W KONINIE</w:t>
      </w:r>
    </w:p>
    <w:p w:rsidR="00D04365" w:rsidRPr="00D04365" w:rsidRDefault="00D04365" w:rsidP="00D04365">
      <w:pPr>
        <w:spacing w:line="360" w:lineRule="auto"/>
        <w:ind w:left="180" w:hanging="180"/>
        <w:jc w:val="center"/>
        <w:rPr>
          <w:b/>
        </w:rPr>
      </w:pPr>
    </w:p>
    <w:p w:rsidR="00D04365" w:rsidRDefault="00D04365" w:rsidP="00D04365">
      <w:pPr>
        <w:spacing w:line="360" w:lineRule="auto"/>
        <w:ind w:left="180" w:hanging="180"/>
        <w:jc w:val="center"/>
        <w:rPr>
          <w:b/>
          <w:u w:val="single"/>
        </w:rPr>
      </w:pPr>
      <w:r>
        <w:rPr>
          <w:b/>
          <w:u w:val="single"/>
        </w:rPr>
        <w:t>WYMAGANIA EDUKACYJNE</w:t>
      </w:r>
    </w:p>
    <w:p w:rsidR="00D04365" w:rsidRDefault="00D04365" w:rsidP="00D04365">
      <w:pPr>
        <w:spacing w:line="360" w:lineRule="auto"/>
        <w:ind w:left="180" w:hanging="180"/>
        <w:jc w:val="center"/>
        <w:rPr>
          <w:b/>
          <w:u w:val="single"/>
        </w:rPr>
      </w:pPr>
    </w:p>
    <w:p w:rsidR="00D04365" w:rsidRPr="00584205" w:rsidRDefault="00584205" w:rsidP="00D04365">
      <w:pPr>
        <w:rPr>
          <w:b/>
          <w:sz w:val="22"/>
          <w:szCs w:val="22"/>
        </w:rPr>
      </w:pPr>
      <w:r>
        <w:rPr>
          <w:b/>
          <w:sz w:val="28"/>
          <w:szCs w:val="28"/>
        </w:rPr>
        <w:t xml:space="preserve">Przedmiot:      </w:t>
      </w:r>
      <w:r w:rsidR="001E714B" w:rsidRPr="001E714B">
        <w:rPr>
          <w:b/>
          <w:sz w:val="28"/>
          <w:szCs w:val="28"/>
        </w:rPr>
        <w:t>Język niemiecki</w:t>
      </w:r>
    </w:p>
    <w:p w:rsidR="00D04365" w:rsidRPr="007B2387" w:rsidRDefault="00D04365" w:rsidP="00D04365">
      <w:pPr>
        <w:rPr>
          <w:b/>
          <w:sz w:val="28"/>
          <w:szCs w:val="28"/>
        </w:rPr>
      </w:pPr>
      <w:r w:rsidRPr="007B2387">
        <w:rPr>
          <w:b/>
          <w:sz w:val="28"/>
          <w:szCs w:val="28"/>
        </w:rPr>
        <w:t xml:space="preserve">Klasa:              </w:t>
      </w:r>
      <w:r w:rsidR="00D00ABB">
        <w:rPr>
          <w:b/>
          <w:sz w:val="28"/>
          <w:szCs w:val="28"/>
        </w:rPr>
        <w:t xml:space="preserve">2 </w:t>
      </w:r>
      <w:r w:rsidR="000B7C47">
        <w:rPr>
          <w:b/>
          <w:sz w:val="28"/>
          <w:szCs w:val="28"/>
        </w:rPr>
        <w:t>BW</w:t>
      </w:r>
      <w:r w:rsidR="00C928D8">
        <w:rPr>
          <w:b/>
          <w:sz w:val="28"/>
          <w:szCs w:val="28"/>
        </w:rPr>
        <w:t xml:space="preserve"> </w:t>
      </w:r>
    </w:p>
    <w:p w:rsidR="00D04365" w:rsidRPr="007B2387" w:rsidRDefault="00D04365" w:rsidP="00D04365">
      <w:pPr>
        <w:rPr>
          <w:b/>
          <w:sz w:val="28"/>
          <w:szCs w:val="28"/>
        </w:rPr>
      </w:pPr>
      <w:r w:rsidRPr="007B2387">
        <w:rPr>
          <w:b/>
          <w:sz w:val="28"/>
          <w:szCs w:val="28"/>
        </w:rPr>
        <w:t xml:space="preserve">Rok szkolny:   </w:t>
      </w:r>
      <w:r w:rsidR="00D00ABB">
        <w:rPr>
          <w:b/>
          <w:sz w:val="28"/>
          <w:szCs w:val="28"/>
        </w:rPr>
        <w:t>2024/2025</w:t>
      </w:r>
      <w:bookmarkStart w:id="0" w:name="_GoBack"/>
      <w:bookmarkEnd w:id="0"/>
    </w:p>
    <w:p w:rsidR="00D04365" w:rsidRPr="000C431E" w:rsidRDefault="00D04365" w:rsidP="00D0436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Opracowanie:  </w:t>
      </w:r>
      <w:r w:rsidR="00C928D8">
        <w:rPr>
          <w:sz w:val="28"/>
          <w:szCs w:val="28"/>
        </w:rPr>
        <w:t>Hanna Kuchta</w:t>
      </w:r>
    </w:p>
    <w:p w:rsidR="00D04365" w:rsidRPr="00584205" w:rsidRDefault="00584205" w:rsidP="00D04365">
      <w:pPr>
        <w:spacing w:line="360" w:lineRule="auto"/>
        <w:rPr>
          <w:sz w:val="20"/>
          <w:szCs w:val="20"/>
        </w:rPr>
      </w:pPr>
      <w:r w:rsidRPr="00584205">
        <w:rPr>
          <w:sz w:val="20"/>
          <w:szCs w:val="20"/>
        </w:rPr>
        <w:t xml:space="preserve">                            </w:t>
      </w:r>
      <w:r>
        <w:rPr>
          <w:sz w:val="20"/>
          <w:szCs w:val="20"/>
        </w:rPr>
        <w:t xml:space="preserve">         </w:t>
      </w:r>
      <w:r w:rsidRPr="00584205">
        <w:rPr>
          <w:sz w:val="20"/>
          <w:szCs w:val="20"/>
        </w:rPr>
        <w:t xml:space="preserve">   (imię i nazwisko nauczyciela)</w:t>
      </w:r>
    </w:p>
    <w:p w:rsidR="00D04365" w:rsidRDefault="00D04365" w:rsidP="00D04365">
      <w:pPr>
        <w:spacing w:line="360" w:lineRule="auto"/>
        <w:ind w:left="180" w:hanging="180"/>
        <w:rPr>
          <w:b/>
          <w:u w:val="single"/>
        </w:rPr>
      </w:pPr>
    </w:p>
    <w:p w:rsidR="00D04365" w:rsidRDefault="00D04365" w:rsidP="0038763C">
      <w:pPr>
        <w:spacing w:line="360" w:lineRule="auto"/>
        <w:jc w:val="both"/>
        <w:rPr>
          <w:b/>
          <w:u w:val="single"/>
        </w:rPr>
      </w:pPr>
      <w:r w:rsidRPr="000C431E">
        <w:rPr>
          <w:b/>
          <w:u w:val="single"/>
        </w:rPr>
        <w:t>W wyniku pro</w:t>
      </w:r>
      <w:r w:rsidR="001E714B">
        <w:rPr>
          <w:b/>
          <w:u w:val="single"/>
        </w:rPr>
        <w:t>cesu kształcenia uczeń powinien:</w:t>
      </w:r>
    </w:p>
    <w:p w:rsidR="001E714B" w:rsidRPr="001E714B" w:rsidRDefault="001E714B" w:rsidP="0038763C">
      <w:pPr>
        <w:shd w:val="clear" w:color="auto" w:fill="FFFFFF"/>
        <w:ind w:right="-180"/>
        <w:jc w:val="both"/>
        <w:rPr>
          <w:color w:val="000000"/>
        </w:rPr>
      </w:pPr>
      <w:r w:rsidRPr="001E714B">
        <w:t xml:space="preserve">- posługiwać się podstawowymi pojęciami dotyczącymi  tematów </w:t>
      </w:r>
    </w:p>
    <w:p w:rsidR="001E714B" w:rsidRPr="001E714B" w:rsidRDefault="001E714B" w:rsidP="0038763C">
      <w:pPr>
        <w:numPr>
          <w:ilvl w:val="0"/>
          <w:numId w:val="1"/>
        </w:numPr>
        <w:shd w:val="clear" w:color="auto" w:fill="FFFFFF"/>
        <w:ind w:left="0" w:right="-180" w:firstLine="0"/>
        <w:jc w:val="both"/>
        <w:rPr>
          <w:color w:val="000000"/>
        </w:rPr>
      </w:pPr>
      <w:r w:rsidRPr="001E714B">
        <w:rPr>
          <w:color w:val="000000"/>
        </w:rPr>
        <w:t>człowiek (np. dane personalne, okresy życia, wygląd zewnętrzny, cechy charakteru, rzeczy osobiste, uczucia i emocje, umiejętności i zainteresowania, osobisty system wartości, autorytety);</w:t>
      </w:r>
    </w:p>
    <w:p w:rsidR="001E714B" w:rsidRPr="001E714B" w:rsidRDefault="001E714B" w:rsidP="0038763C">
      <w:pPr>
        <w:numPr>
          <w:ilvl w:val="0"/>
          <w:numId w:val="1"/>
        </w:numPr>
        <w:shd w:val="clear" w:color="auto" w:fill="FFFFFF"/>
        <w:ind w:left="0" w:right="-180" w:firstLine="0"/>
        <w:jc w:val="both"/>
        <w:rPr>
          <w:color w:val="000000"/>
        </w:rPr>
      </w:pPr>
      <w:r w:rsidRPr="001E714B">
        <w:rPr>
          <w:color w:val="000000"/>
        </w:rPr>
        <w:t>miejsce zamieszkania (np. dom i jego okolica, pomieszczenia i wyposażenie domu, prace domowe, wynajmowanie, kupno i sprzedaż mieszkania, przeprowadzka);</w:t>
      </w:r>
    </w:p>
    <w:p w:rsidR="001E714B" w:rsidRPr="001E714B" w:rsidRDefault="001E714B" w:rsidP="0038763C">
      <w:pPr>
        <w:numPr>
          <w:ilvl w:val="0"/>
          <w:numId w:val="1"/>
        </w:numPr>
        <w:shd w:val="clear" w:color="auto" w:fill="FFFFFF"/>
        <w:ind w:left="0" w:right="-180" w:firstLine="0"/>
        <w:jc w:val="both"/>
        <w:rPr>
          <w:color w:val="000000"/>
        </w:rPr>
      </w:pPr>
      <w:r w:rsidRPr="001E714B">
        <w:rPr>
          <w:color w:val="000000"/>
        </w:rPr>
        <w:t>edukacja (np. szkoła i jej pomieszczenia, przedmioty nauczania, uczenie się – w tym uczenie się przez całe życie, przybory szkolne, oceny szkolne, życie szkoły, zajęcia pozalekcyjne, system oświaty);</w:t>
      </w:r>
    </w:p>
    <w:p w:rsidR="001E714B" w:rsidRPr="001E714B" w:rsidRDefault="001E714B" w:rsidP="0038763C">
      <w:pPr>
        <w:numPr>
          <w:ilvl w:val="0"/>
          <w:numId w:val="1"/>
        </w:numPr>
        <w:shd w:val="clear" w:color="auto" w:fill="FFFFFF"/>
        <w:ind w:left="0" w:right="-180" w:firstLine="0"/>
        <w:jc w:val="both"/>
        <w:rPr>
          <w:color w:val="000000"/>
        </w:rPr>
      </w:pPr>
      <w:r w:rsidRPr="001E714B">
        <w:rPr>
          <w:color w:val="000000"/>
        </w:rPr>
        <w:t>praca (np. zawody i związane z nimi czynności i obowiązki, miejsce pracy, praca dorywcza, wybór zawodu, poszukiwanie pracy, warunki pracy i zatrudnienia);</w:t>
      </w:r>
    </w:p>
    <w:p w:rsidR="001E714B" w:rsidRPr="001E714B" w:rsidRDefault="001E714B" w:rsidP="0038763C">
      <w:pPr>
        <w:numPr>
          <w:ilvl w:val="0"/>
          <w:numId w:val="1"/>
        </w:numPr>
        <w:shd w:val="clear" w:color="auto" w:fill="FFFFFF"/>
        <w:ind w:left="0" w:right="-180" w:firstLine="0"/>
        <w:jc w:val="both"/>
        <w:rPr>
          <w:color w:val="000000"/>
        </w:rPr>
      </w:pPr>
      <w:r w:rsidRPr="001E714B">
        <w:rPr>
          <w:color w:val="000000"/>
        </w:rPr>
        <w:t>życie prywatne (np. rodzina, znajomi i przyjaciele, czynności życia codziennego, określanie czasu, formy spędzania czasu wolnego, święta i uroczystości, styl życia, konflikty i problemy);</w:t>
      </w:r>
    </w:p>
    <w:p w:rsidR="001E714B" w:rsidRPr="001E714B" w:rsidRDefault="001E714B" w:rsidP="0038763C">
      <w:pPr>
        <w:numPr>
          <w:ilvl w:val="0"/>
          <w:numId w:val="1"/>
        </w:numPr>
        <w:shd w:val="clear" w:color="auto" w:fill="FFFFFF"/>
        <w:ind w:left="0" w:right="-180" w:firstLine="0"/>
        <w:jc w:val="both"/>
        <w:rPr>
          <w:color w:val="000000"/>
        </w:rPr>
      </w:pPr>
      <w:r w:rsidRPr="001E714B">
        <w:rPr>
          <w:color w:val="000000"/>
        </w:rPr>
        <w:t>żywienie (np. artykuły spożywcze, posiłki i ich przygotowywanie, nawyki żywieniowe – w tym diety, lokale gastronomiczne);</w:t>
      </w:r>
    </w:p>
    <w:p w:rsidR="001E714B" w:rsidRPr="001E714B" w:rsidRDefault="001E714B" w:rsidP="0038763C">
      <w:pPr>
        <w:numPr>
          <w:ilvl w:val="0"/>
          <w:numId w:val="1"/>
        </w:numPr>
        <w:shd w:val="clear" w:color="auto" w:fill="FFFFFF"/>
        <w:ind w:left="0" w:right="-180" w:firstLine="0"/>
        <w:jc w:val="both"/>
        <w:rPr>
          <w:color w:val="000000"/>
        </w:rPr>
      </w:pPr>
      <w:r w:rsidRPr="001E714B">
        <w:rPr>
          <w:color w:val="000000"/>
        </w:rPr>
        <w:t>zakupy i usługi (np. rodzaje sklepów, towary i ich cechy, sprzedawanie i kupowanie, środki płatnicze, promocja i reklama, korzystanie z usług, reklamacja);</w:t>
      </w:r>
    </w:p>
    <w:p w:rsidR="001E714B" w:rsidRPr="001E714B" w:rsidRDefault="001E714B" w:rsidP="0038763C">
      <w:pPr>
        <w:numPr>
          <w:ilvl w:val="0"/>
          <w:numId w:val="1"/>
        </w:numPr>
        <w:shd w:val="clear" w:color="auto" w:fill="FFFFFF"/>
        <w:ind w:left="0" w:right="-180" w:firstLine="0"/>
        <w:jc w:val="both"/>
        <w:rPr>
          <w:color w:val="000000"/>
        </w:rPr>
      </w:pPr>
      <w:r w:rsidRPr="001E714B">
        <w:rPr>
          <w:color w:val="000000"/>
        </w:rPr>
        <w:t>podróżowanie i turystyka (np. środki transportu i korzystanie z nich, orientacja w terenie, baza noclegowa, wycieczki, zwiedzanie, awarie i wypadki w podróży, ruch uliczny);</w:t>
      </w:r>
    </w:p>
    <w:p w:rsidR="001E714B" w:rsidRPr="001E714B" w:rsidRDefault="001E714B" w:rsidP="0038763C">
      <w:pPr>
        <w:numPr>
          <w:ilvl w:val="0"/>
          <w:numId w:val="1"/>
        </w:numPr>
        <w:shd w:val="clear" w:color="auto" w:fill="FFFFFF"/>
        <w:ind w:left="0" w:right="-180" w:firstLine="0"/>
        <w:jc w:val="both"/>
        <w:rPr>
          <w:color w:val="000000"/>
        </w:rPr>
      </w:pPr>
      <w:r w:rsidRPr="001E714B">
        <w:rPr>
          <w:color w:val="000000"/>
        </w:rPr>
        <w:t>kultura (np. dziedziny kultury, twórcy i ich dzieła, uczestnictwo w kulturze, tradycje i zwyczaje, media);</w:t>
      </w:r>
    </w:p>
    <w:p w:rsidR="001E714B" w:rsidRPr="001E714B" w:rsidRDefault="001E714B" w:rsidP="0038763C">
      <w:pPr>
        <w:numPr>
          <w:ilvl w:val="0"/>
          <w:numId w:val="1"/>
        </w:numPr>
        <w:shd w:val="clear" w:color="auto" w:fill="FFFFFF"/>
        <w:ind w:left="0" w:right="-180" w:firstLine="0"/>
        <w:jc w:val="both"/>
        <w:rPr>
          <w:color w:val="000000"/>
        </w:rPr>
      </w:pPr>
      <w:r w:rsidRPr="001E714B">
        <w:rPr>
          <w:color w:val="000000"/>
        </w:rPr>
        <w:t>sport (np. dyscypliny sportu, sprzęt sportowy, obiekty sportowe, imprezy sportowe, uprawianie sportu, pozytywne i negatywne skutki uprawiania sportu);</w:t>
      </w:r>
    </w:p>
    <w:p w:rsidR="001E714B" w:rsidRPr="001E714B" w:rsidRDefault="001E714B" w:rsidP="0038763C">
      <w:pPr>
        <w:numPr>
          <w:ilvl w:val="0"/>
          <w:numId w:val="1"/>
        </w:numPr>
        <w:shd w:val="clear" w:color="auto" w:fill="FFFFFF"/>
        <w:ind w:left="0" w:right="-180" w:firstLine="0"/>
        <w:jc w:val="both"/>
        <w:rPr>
          <w:color w:val="000000"/>
        </w:rPr>
      </w:pPr>
      <w:r w:rsidRPr="001E714B">
        <w:rPr>
          <w:color w:val="000000"/>
        </w:rPr>
        <w:t>zdrowie (np. tryb życia, samopoczucie, choroby, ic</w:t>
      </w:r>
      <w:r w:rsidR="0038763C">
        <w:rPr>
          <w:color w:val="000000"/>
        </w:rPr>
        <w:t xml:space="preserve">h objawy i leczenie, </w:t>
      </w:r>
      <w:r w:rsidRPr="001E714B">
        <w:rPr>
          <w:color w:val="000000"/>
        </w:rPr>
        <w:t>niepełnosprawność, uzależnienia, pierwsza pomoc w nagłych wypadkach);</w:t>
      </w:r>
    </w:p>
    <w:p w:rsidR="001E714B" w:rsidRPr="001E714B" w:rsidRDefault="001E714B" w:rsidP="0038763C">
      <w:pPr>
        <w:numPr>
          <w:ilvl w:val="0"/>
          <w:numId w:val="1"/>
        </w:numPr>
        <w:shd w:val="clear" w:color="auto" w:fill="FFFFFF"/>
        <w:ind w:left="0" w:right="-180" w:firstLine="0"/>
        <w:jc w:val="both"/>
        <w:rPr>
          <w:color w:val="000000"/>
        </w:rPr>
      </w:pPr>
      <w:r w:rsidRPr="001E714B">
        <w:rPr>
          <w:color w:val="000000"/>
        </w:rPr>
        <w:t>nauka i technika (np. ludzie nauki, odkrycia naukowe, wynalazki, korzystanie z podstawowych urządzeń technicznych i technologii informacyjno-komunikacyjnych oraz szanse i zagrożenia z tym związane);</w:t>
      </w:r>
    </w:p>
    <w:p w:rsidR="001E714B" w:rsidRPr="001E714B" w:rsidRDefault="001E714B" w:rsidP="0038763C">
      <w:pPr>
        <w:numPr>
          <w:ilvl w:val="0"/>
          <w:numId w:val="1"/>
        </w:numPr>
        <w:shd w:val="clear" w:color="auto" w:fill="FFFFFF"/>
        <w:ind w:left="0" w:right="-180" w:firstLine="0"/>
        <w:jc w:val="both"/>
        <w:rPr>
          <w:color w:val="000000"/>
        </w:rPr>
      </w:pPr>
      <w:r w:rsidRPr="001E714B">
        <w:rPr>
          <w:color w:val="000000"/>
        </w:rPr>
        <w:t>świat przyrody (np. pogoda, pory roku, klimat, rośliny i </w:t>
      </w:r>
      <w:r w:rsidRPr="001E714B">
        <w:t>zwierzęta</w:t>
      </w:r>
      <w:r w:rsidRPr="001E714B">
        <w:rPr>
          <w:color w:val="000000"/>
        </w:rPr>
        <w:t>, krajobraz, zagrożenia i ochrona środowiska naturalnego, klęski żywiołowe);</w:t>
      </w:r>
    </w:p>
    <w:p w:rsidR="001E714B" w:rsidRPr="001E714B" w:rsidRDefault="001E714B" w:rsidP="0038763C">
      <w:pPr>
        <w:numPr>
          <w:ilvl w:val="0"/>
          <w:numId w:val="1"/>
        </w:numPr>
        <w:shd w:val="clear" w:color="auto" w:fill="FFFFFF"/>
        <w:ind w:left="0" w:right="-180" w:firstLine="0"/>
        <w:jc w:val="both"/>
        <w:rPr>
          <w:color w:val="000000"/>
        </w:rPr>
      </w:pPr>
      <w:r w:rsidRPr="001E714B">
        <w:rPr>
          <w:color w:val="000000"/>
        </w:rPr>
        <w:t>państwo i społeczeństwo (np. wydarzenia i zjawiska społeczne, urzędy, organizacje społeczne i międzynarodowe, problemy współczesnego świata).</w:t>
      </w:r>
    </w:p>
    <w:p w:rsidR="008753DF" w:rsidRPr="0038763C" w:rsidRDefault="001E714B" w:rsidP="0038763C">
      <w:pPr>
        <w:shd w:val="clear" w:color="auto" w:fill="FFFFFF"/>
        <w:ind w:right="-180"/>
        <w:jc w:val="both"/>
      </w:pPr>
      <w:r w:rsidRPr="001E714B">
        <w:rPr>
          <w:i/>
        </w:rPr>
        <w:lastRenderedPageBreak/>
        <w:t xml:space="preserve">- </w:t>
      </w:r>
      <w:r w:rsidRPr="001E714B">
        <w:t>rozróżniać podstawowe pojęcia dotyczące ludzi, zwierząt, przedmiotów, miejsc zjawisk, czynności, doświadczeń, wydarzeń dotyczących teraźniejszości, przeszłości i przyszłości, upodobań, opinii, poglądów, stylu formalnego i nieformalnego wypowiedzi ustnej oraz prac pisemnych, składania próśb, gratulacji, ostrzeżeń, zaproszeń, zgadzania się z czyimś punktem widzenia, odmową, udzielania rad, nakazywania, instruowania, wyrażania uczuć i emocji, stosowania form grzecznościowych</w:t>
      </w:r>
      <w:r w:rsidR="008753DF" w:rsidRPr="0038763C">
        <w:t>,</w:t>
      </w:r>
    </w:p>
    <w:p w:rsidR="001E714B" w:rsidRPr="001E714B" w:rsidRDefault="008753DF" w:rsidP="0038763C">
      <w:pPr>
        <w:shd w:val="clear" w:color="auto" w:fill="FFFFFF"/>
        <w:ind w:right="-180"/>
        <w:jc w:val="both"/>
        <w:rPr>
          <w:color w:val="000000"/>
        </w:rPr>
      </w:pPr>
      <w:r w:rsidRPr="0038763C">
        <w:rPr>
          <w:i/>
        </w:rPr>
        <w:t>-</w:t>
      </w:r>
      <w:r w:rsidRPr="0038763C">
        <w:t xml:space="preserve"> </w:t>
      </w:r>
      <w:r w:rsidR="001E714B" w:rsidRPr="001E714B">
        <w:t xml:space="preserve">klasyfikować </w:t>
      </w:r>
      <w:r w:rsidR="001E714B" w:rsidRPr="001E714B">
        <w:rPr>
          <w:color w:val="000000"/>
        </w:rPr>
        <w:t>podstawową wiedzę o krajach, społeczeństwach i kulturach społeczności, które posługują się danym językiem obcym nowożytnym oraz o kraju ojczystym, z uwzględnieniem kontekstu lokalnego, europejskiego i globalnego, świadomość związku między kulturą własną i obcą oraz wrażliwość międzykulturową</w:t>
      </w:r>
    </w:p>
    <w:p w:rsidR="001E714B" w:rsidRPr="001E714B" w:rsidRDefault="001E714B" w:rsidP="0038763C">
      <w:pPr>
        <w:shd w:val="clear" w:color="auto" w:fill="FFFFFF"/>
        <w:ind w:right="-180"/>
        <w:jc w:val="both"/>
        <w:rPr>
          <w:color w:val="000000"/>
        </w:rPr>
      </w:pPr>
      <w:r w:rsidRPr="001E714B">
        <w:t xml:space="preserve">- </w:t>
      </w:r>
      <w:r w:rsidRPr="001E714B">
        <w:rPr>
          <w:bCs/>
        </w:rPr>
        <w:t>stosować strategie komunikacyjne (np. domyślanie się znaczenia wyrazów z kontekstu, identyfikowanie słów kluczy) i strategie kompensacyjne, w przypadku gdy nie zna lub nie pamięta wyrazu (np. upraszczanie formy wypowiedzi, zastępowanie innym wyrazem, opis, wykorzystywanie środków niewerbalnych)</w:t>
      </w:r>
    </w:p>
    <w:p w:rsidR="001E714B" w:rsidRPr="001E714B" w:rsidRDefault="001E714B" w:rsidP="0038763C">
      <w:pPr>
        <w:shd w:val="clear" w:color="auto" w:fill="FFFFFF"/>
        <w:ind w:right="-180"/>
        <w:jc w:val="both"/>
        <w:rPr>
          <w:color w:val="000000"/>
        </w:rPr>
      </w:pPr>
      <w:r w:rsidRPr="001E714B">
        <w:t>- posiadać świadomość językową (np. podobieństw i różnic między językami)</w:t>
      </w:r>
    </w:p>
    <w:p w:rsidR="00D04365" w:rsidRPr="0038763C" w:rsidRDefault="001E714B" w:rsidP="0038763C">
      <w:pPr>
        <w:shd w:val="clear" w:color="auto" w:fill="FFFFFF"/>
        <w:ind w:right="-180"/>
        <w:jc w:val="both"/>
        <w:rPr>
          <w:color w:val="000000"/>
        </w:rPr>
      </w:pPr>
      <w:r w:rsidRPr="001E714B">
        <w:t xml:space="preserve">- korzystać ze źródeł informacji w języku angielskim, (np. encyklopedii, mediów, instrukcji obsługi), również za pomocą technologii informacyjno-komunikacyjnych  </w:t>
      </w:r>
    </w:p>
    <w:p w:rsidR="0038763C" w:rsidRDefault="0038763C" w:rsidP="0038763C">
      <w:pPr>
        <w:jc w:val="both"/>
        <w:rPr>
          <w:b/>
          <w:u w:val="single"/>
        </w:rPr>
      </w:pPr>
    </w:p>
    <w:p w:rsidR="00D04365" w:rsidRPr="0038763C" w:rsidRDefault="00D04365" w:rsidP="0038763C">
      <w:pPr>
        <w:jc w:val="both"/>
        <w:rPr>
          <w:b/>
          <w:u w:val="single"/>
        </w:rPr>
      </w:pPr>
      <w:r w:rsidRPr="0038763C">
        <w:rPr>
          <w:b/>
          <w:u w:val="single"/>
        </w:rPr>
        <w:t>Na oce</w:t>
      </w:r>
      <w:r w:rsidR="001E714B" w:rsidRPr="0038763C">
        <w:rPr>
          <w:b/>
          <w:u w:val="single"/>
        </w:rPr>
        <w:t>nę dopuszczającą uczeń powinien:</w:t>
      </w:r>
    </w:p>
    <w:p w:rsidR="001E714B" w:rsidRPr="0038763C" w:rsidRDefault="00720FE3" w:rsidP="0038763C">
      <w:pPr>
        <w:jc w:val="both"/>
        <w:rPr>
          <w:b/>
          <w:u w:val="single"/>
        </w:rPr>
      </w:pPr>
      <w:r w:rsidRPr="0038763C">
        <w:t>opanować</w:t>
      </w:r>
      <w:r w:rsidR="001E714B" w:rsidRPr="0038763C">
        <w:t xml:space="preserve"> jedynie elementy podstawowych kompetencji językowych. Ocena ta wskazuje na niski stopień opanowania struktur gramatycznych, jak też innych funkcji językowych umożliwiających posługiwanie się językiem w prostych sytuacjach życiowych (rodzina, szkoła, hobby </w:t>
      </w:r>
      <w:proofErr w:type="spellStart"/>
      <w:r w:rsidR="001E714B" w:rsidRPr="0038763C">
        <w:t>ect</w:t>
      </w:r>
      <w:proofErr w:type="spellEnd"/>
      <w:r w:rsidR="001E714B" w:rsidRPr="0038763C">
        <w:t>.). Uczeń ma kłopoty ze zrozumieniem poleceń i instrukcji nauczyciela. Komunikacja językowa jest w znacznej mierze zakłócona poprzez popełniane błędy, niemniej uczeń podejmuje próbę komunikacji.</w:t>
      </w:r>
    </w:p>
    <w:p w:rsidR="00720FE3" w:rsidRPr="0038763C" w:rsidRDefault="00720FE3" w:rsidP="0038763C">
      <w:pPr>
        <w:jc w:val="both"/>
        <w:rPr>
          <w:b/>
          <w:u w:val="single"/>
        </w:rPr>
      </w:pPr>
    </w:p>
    <w:p w:rsidR="00D04365" w:rsidRPr="0038763C" w:rsidRDefault="00D04365" w:rsidP="0038763C">
      <w:pPr>
        <w:jc w:val="both"/>
        <w:rPr>
          <w:b/>
          <w:u w:val="single"/>
        </w:rPr>
      </w:pPr>
      <w:r w:rsidRPr="0038763C">
        <w:rPr>
          <w:b/>
          <w:u w:val="single"/>
        </w:rPr>
        <w:t>Na ocenę dostateczną uczeń powinien:</w:t>
      </w:r>
    </w:p>
    <w:p w:rsidR="00720FE3" w:rsidRPr="0038763C" w:rsidRDefault="00720FE3" w:rsidP="0038763C">
      <w:pPr>
        <w:jc w:val="both"/>
      </w:pPr>
      <w:r w:rsidRPr="0038763C">
        <w:t xml:space="preserve"> spełnić wymagania podstawowe obejmujące najważniejsze i często powtarzające się treści objęte programem nauczania. Uczeń popełnia błędy, niemniej jest on w stanie dokonać aktu komunikacji obejmującego sytuacje szkolne i pozaszkolne. Należą do nich:</w:t>
      </w:r>
    </w:p>
    <w:p w:rsidR="00720FE3" w:rsidRPr="0038763C" w:rsidRDefault="00720FE3" w:rsidP="0038763C">
      <w:pPr>
        <w:jc w:val="both"/>
      </w:pPr>
      <w:r w:rsidRPr="0038763C">
        <w:t xml:space="preserve"> -rozumienie instrukcji nauczyciela,</w:t>
      </w:r>
    </w:p>
    <w:p w:rsidR="00720FE3" w:rsidRPr="0038763C" w:rsidRDefault="00720FE3" w:rsidP="0038763C">
      <w:pPr>
        <w:jc w:val="both"/>
      </w:pPr>
      <w:r w:rsidRPr="0038763C">
        <w:t>- rozumienie ogólnego sensu prostych sytuacji komunikacyjnych,</w:t>
      </w:r>
    </w:p>
    <w:p w:rsidR="00720FE3" w:rsidRPr="0038763C" w:rsidRDefault="00720FE3" w:rsidP="0038763C">
      <w:pPr>
        <w:jc w:val="both"/>
      </w:pPr>
      <w:r w:rsidRPr="0038763C">
        <w:t>- formułowanie krótkich i płynnych wypowiedzi na tematy objęte treści nauczania,</w:t>
      </w:r>
    </w:p>
    <w:p w:rsidR="00720FE3" w:rsidRPr="0038763C" w:rsidRDefault="00720FE3" w:rsidP="0038763C">
      <w:pPr>
        <w:jc w:val="both"/>
      </w:pPr>
      <w:r w:rsidRPr="0038763C">
        <w:t>- opanowanie podstawowych struktur gramatycznych,</w:t>
      </w:r>
    </w:p>
    <w:p w:rsidR="00720FE3" w:rsidRPr="0038763C" w:rsidRDefault="00720FE3" w:rsidP="0038763C">
      <w:pPr>
        <w:jc w:val="both"/>
      </w:pPr>
      <w:r w:rsidRPr="0038763C">
        <w:t>- rozumienie ogólnego sensu tekstu, zawierającego fragmenty niezrozumiałe.</w:t>
      </w:r>
    </w:p>
    <w:p w:rsidR="00720FE3" w:rsidRPr="0038763C" w:rsidRDefault="00720FE3" w:rsidP="0038763C">
      <w:pPr>
        <w:jc w:val="both"/>
        <w:rPr>
          <w:b/>
          <w:u w:val="single"/>
        </w:rPr>
      </w:pPr>
    </w:p>
    <w:p w:rsidR="00D04365" w:rsidRPr="0038763C" w:rsidRDefault="00D04365" w:rsidP="0038763C">
      <w:pPr>
        <w:jc w:val="both"/>
        <w:rPr>
          <w:b/>
          <w:u w:val="single"/>
        </w:rPr>
      </w:pPr>
      <w:r w:rsidRPr="0038763C">
        <w:rPr>
          <w:b/>
          <w:u w:val="single"/>
        </w:rPr>
        <w:t>Na ocenę dobrą uczeń powinien:</w:t>
      </w:r>
    </w:p>
    <w:p w:rsidR="0038763C" w:rsidRPr="0038763C" w:rsidRDefault="0038763C" w:rsidP="0038763C">
      <w:pPr>
        <w:jc w:val="both"/>
        <w:rPr>
          <w:b/>
          <w:u w:val="single"/>
        </w:rPr>
      </w:pPr>
      <w:r w:rsidRPr="0038763C">
        <w:rPr>
          <w:lang w:eastAsia="ar-SA"/>
        </w:rPr>
        <w:t>opanować wyżej wymienione kompetencje  w stopniu, który umożliwia swobodną komunikację (zarówno pisemną, jak i ustną) w języku obcym. Wypowiedzi te zawierają drobne błędy, niemniej po uprzednim wskazaniu ich przez nauczyciela jest on w stanie samodzielnie je poprawić. Ponadto wykazuje dobrą znajomość ortografii i podstaw interpunkcji. Uczeń jest aktywny na lekcji.</w:t>
      </w:r>
    </w:p>
    <w:p w:rsidR="0038763C" w:rsidRDefault="0038763C" w:rsidP="0038763C">
      <w:pPr>
        <w:jc w:val="both"/>
        <w:rPr>
          <w:b/>
          <w:u w:val="single"/>
        </w:rPr>
      </w:pPr>
    </w:p>
    <w:p w:rsidR="00D04365" w:rsidRPr="0038763C" w:rsidRDefault="00D04365" w:rsidP="0038763C">
      <w:pPr>
        <w:jc w:val="both"/>
        <w:rPr>
          <w:b/>
          <w:u w:val="single"/>
        </w:rPr>
      </w:pPr>
      <w:r w:rsidRPr="0038763C">
        <w:rPr>
          <w:b/>
          <w:u w:val="single"/>
        </w:rPr>
        <w:t>Na ocenę bardzo dobrą uczeń powinien wypełniać takie wymagania jak na ocenę dobrą, a ponadto:</w:t>
      </w:r>
    </w:p>
    <w:p w:rsidR="0038763C" w:rsidRPr="0038763C" w:rsidRDefault="0038763C" w:rsidP="0038763C">
      <w:pPr>
        <w:jc w:val="both"/>
        <w:rPr>
          <w:b/>
          <w:u w:val="single"/>
        </w:rPr>
      </w:pPr>
      <w:r w:rsidRPr="0038763C">
        <w:rPr>
          <w:lang w:eastAsia="ar-SA"/>
        </w:rPr>
        <w:t>jego wypowiedzi cechują się poprawnością gramatyczną, a jego zasób leksykalny pozwala na płynne i logiczne komunikowanie się w języku obcym. Uczeń jest zawsze aktywny na lekcji, jak tez wykazuje się systematycznością w nauce.</w:t>
      </w:r>
    </w:p>
    <w:p w:rsidR="00D04365" w:rsidRPr="0038763C" w:rsidRDefault="00D04365" w:rsidP="0038763C">
      <w:pPr>
        <w:jc w:val="both"/>
        <w:rPr>
          <w:b/>
          <w:u w:val="single"/>
        </w:rPr>
      </w:pPr>
      <w:r w:rsidRPr="0038763C">
        <w:rPr>
          <w:b/>
          <w:u w:val="single"/>
        </w:rPr>
        <w:t>Na ocenę celującą uczeń powinien wypełniać takie wymagania j</w:t>
      </w:r>
      <w:r w:rsidR="0038763C" w:rsidRPr="0038763C">
        <w:rPr>
          <w:b/>
          <w:u w:val="single"/>
        </w:rPr>
        <w:t xml:space="preserve">ak na ocenę bardzo </w:t>
      </w:r>
      <w:r w:rsidRPr="0038763C">
        <w:rPr>
          <w:b/>
          <w:u w:val="single"/>
        </w:rPr>
        <w:t>dobrą, a ponadto:</w:t>
      </w:r>
    </w:p>
    <w:p w:rsidR="0038763C" w:rsidRPr="0038763C" w:rsidRDefault="0038763C" w:rsidP="0038763C">
      <w:pPr>
        <w:jc w:val="both"/>
        <w:rPr>
          <w:b/>
          <w:u w:val="single"/>
        </w:rPr>
      </w:pPr>
      <w:r w:rsidRPr="0038763C">
        <w:rPr>
          <w:lang w:eastAsia="ar-SA"/>
        </w:rPr>
        <w:lastRenderedPageBreak/>
        <w:t>opanować treści wychodzące poza program nauczania języka obcego, będące efektem samodzielnej pracy w domu i wynikające z indywidualnych zainteresowań. Uczeń wykazuje znajomość elementów cywilizacji, geografii i historii kraju, którego języka się uczy. Uczeń jest zawsze bardzo aktywny na lekcji.</w:t>
      </w:r>
    </w:p>
    <w:p w:rsidR="0038763C" w:rsidRPr="0038763C" w:rsidRDefault="0038763C" w:rsidP="0038763C">
      <w:pPr>
        <w:jc w:val="both"/>
        <w:rPr>
          <w:b/>
          <w:u w:val="single"/>
        </w:rPr>
      </w:pPr>
    </w:p>
    <w:p w:rsidR="00D04365" w:rsidRPr="0038763C" w:rsidRDefault="00D04365" w:rsidP="0038763C">
      <w:pPr>
        <w:jc w:val="both"/>
        <w:rPr>
          <w:b/>
          <w:u w:val="single"/>
        </w:rPr>
      </w:pPr>
      <w:r w:rsidRPr="0038763C">
        <w:rPr>
          <w:b/>
          <w:u w:val="single"/>
        </w:rPr>
        <w:t>Uczeń otrzyma ocenę niedostateczną, jeżeli:</w:t>
      </w:r>
    </w:p>
    <w:p w:rsidR="0038763C" w:rsidRDefault="0038763C" w:rsidP="0038763C">
      <w:pPr>
        <w:suppressAutoHyphens/>
        <w:jc w:val="both"/>
        <w:rPr>
          <w:lang w:eastAsia="ar-SA"/>
        </w:rPr>
      </w:pPr>
      <w:r w:rsidRPr="0038763C">
        <w:rPr>
          <w:lang w:eastAsia="ar-SA"/>
        </w:rPr>
        <w:t>stwierdzono, że poziom osiągnięć edukacyjnych u ucznia uniemożliwia lub utrudnia kontynuowanie nauki w klasie programowo wyższej (semestrze programowo wyższym). Uczeń nie reaguje na polecenia nauczyciela. Jego zasób leksykalny, jak i poziom gramatyki nie pozwalają na komunikację w języku obcym. Uczeń  nie bierze udziału w lekcji, nie podejmuje żadnych prób komunikacji językowej.</w:t>
      </w:r>
    </w:p>
    <w:p w:rsidR="00316A7A" w:rsidRDefault="00316A7A" w:rsidP="0038763C">
      <w:pPr>
        <w:suppressAutoHyphens/>
        <w:jc w:val="both"/>
        <w:rPr>
          <w:lang w:eastAsia="ar-SA"/>
        </w:rPr>
      </w:pPr>
    </w:p>
    <w:p w:rsidR="00316A7A" w:rsidRPr="00316A7A" w:rsidRDefault="00316A7A" w:rsidP="00316A7A">
      <w:pPr>
        <w:spacing w:line="276" w:lineRule="auto"/>
        <w:ind w:left="181" w:hanging="181"/>
        <w:jc w:val="both"/>
        <w:rPr>
          <w:i/>
        </w:rPr>
      </w:pPr>
      <w:r w:rsidRPr="00316A7A">
        <w:rPr>
          <w:i/>
        </w:rPr>
        <w:t xml:space="preserve">* Dopuszcza się możliwość </w:t>
      </w:r>
      <w:r w:rsidRPr="00316A7A">
        <w:rPr>
          <w:b/>
          <w:i/>
        </w:rPr>
        <w:t>indywidualnego dostosowania kryteriów</w:t>
      </w:r>
      <w:r w:rsidRPr="00316A7A">
        <w:rPr>
          <w:i/>
        </w:rPr>
        <w:t xml:space="preserve"> w przypadku uczniów ze specjalnymi potrzebami edukacyjnymi.</w:t>
      </w:r>
    </w:p>
    <w:p w:rsidR="00316A7A" w:rsidRPr="00316A7A" w:rsidRDefault="00316A7A" w:rsidP="00316A7A">
      <w:pPr>
        <w:spacing w:line="276" w:lineRule="auto"/>
        <w:ind w:left="181" w:hanging="181"/>
        <w:jc w:val="both"/>
        <w:rPr>
          <w:i/>
        </w:rPr>
      </w:pPr>
    </w:p>
    <w:p w:rsidR="00316A7A" w:rsidRPr="00316A7A" w:rsidRDefault="00316A7A" w:rsidP="00316A7A">
      <w:pPr>
        <w:spacing w:line="276" w:lineRule="auto"/>
        <w:ind w:left="181" w:hanging="181"/>
        <w:jc w:val="both"/>
        <w:rPr>
          <w:i/>
        </w:rPr>
      </w:pPr>
      <w:r w:rsidRPr="00316A7A">
        <w:rPr>
          <w:i/>
        </w:rPr>
        <w:t xml:space="preserve">* </w:t>
      </w:r>
      <w:r w:rsidRPr="00316A7A">
        <w:rPr>
          <w:b/>
          <w:i/>
        </w:rPr>
        <w:t>Praca niesamodzielna</w:t>
      </w:r>
      <w:r w:rsidRPr="00316A7A">
        <w:rPr>
          <w:i/>
        </w:rPr>
        <w:t xml:space="preserve"> zostanie ukarana oceną niedostateczną (odpisywanie na sprawdzianie/teście/kartkówce, korzystanie z komórki lub innych niedozwolonych pomocy lub ściąg, zdanie przepisane z jakiegoś źródła bez jego podania, praca domowa znacznie odbiegająca od poziomu prac pisemnych na lekcjach, itp.)</w:t>
      </w:r>
    </w:p>
    <w:p w:rsidR="00316A7A" w:rsidRPr="0038763C" w:rsidRDefault="00316A7A" w:rsidP="0038763C">
      <w:pPr>
        <w:suppressAutoHyphens/>
        <w:jc w:val="both"/>
        <w:rPr>
          <w:lang w:eastAsia="ar-SA"/>
        </w:rPr>
      </w:pPr>
    </w:p>
    <w:p w:rsidR="00D04365" w:rsidRDefault="00D04365" w:rsidP="0038763C">
      <w:pPr>
        <w:ind w:left="181" w:hanging="181"/>
        <w:jc w:val="both"/>
      </w:pPr>
    </w:p>
    <w:p w:rsidR="00D04365" w:rsidRDefault="00D04365" w:rsidP="0038763C">
      <w:pPr>
        <w:ind w:left="181" w:hanging="181"/>
        <w:jc w:val="both"/>
      </w:pPr>
    </w:p>
    <w:p w:rsidR="00D04365" w:rsidRPr="00D04365" w:rsidRDefault="00D04365" w:rsidP="0038763C">
      <w:pPr>
        <w:ind w:left="181" w:hanging="181"/>
        <w:jc w:val="both"/>
        <w:rPr>
          <w:b/>
          <w:u w:val="single"/>
        </w:rPr>
      </w:pPr>
    </w:p>
    <w:p w:rsidR="00A152BA" w:rsidRDefault="00A152BA" w:rsidP="0038763C">
      <w:pPr>
        <w:jc w:val="both"/>
      </w:pPr>
    </w:p>
    <w:p w:rsidR="00D04365" w:rsidRDefault="00D04365" w:rsidP="0038763C">
      <w:pPr>
        <w:jc w:val="both"/>
      </w:pPr>
    </w:p>
    <w:sectPr w:rsidR="00D043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A42101"/>
    <w:multiLevelType w:val="multilevel"/>
    <w:tmpl w:val="ACCA5A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365"/>
    <w:rsid w:val="000B7C47"/>
    <w:rsid w:val="00147724"/>
    <w:rsid w:val="001E714B"/>
    <w:rsid w:val="00316A7A"/>
    <w:rsid w:val="0038763C"/>
    <w:rsid w:val="003D6654"/>
    <w:rsid w:val="00584205"/>
    <w:rsid w:val="00720FE3"/>
    <w:rsid w:val="007B2387"/>
    <w:rsid w:val="008753DF"/>
    <w:rsid w:val="00A02C0D"/>
    <w:rsid w:val="00A152BA"/>
    <w:rsid w:val="00C928D8"/>
    <w:rsid w:val="00C97C03"/>
    <w:rsid w:val="00CC4F47"/>
    <w:rsid w:val="00D00ABB"/>
    <w:rsid w:val="00D04365"/>
    <w:rsid w:val="00D96AAE"/>
    <w:rsid w:val="00FF3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1BB007"/>
  <w15:chartTrackingRefBased/>
  <w15:docId w15:val="{8953FE5A-5562-47DB-8CC4-5F0062373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04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043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1001</Words>
  <Characters>6006</Characters>
  <Application>Microsoft Office Word</Application>
  <DocSecurity>0</DocSecurity>
  <Lines>50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ewa.dąbrowska</dc:creator>
  <cp:keywords/>
  <dc:description/>
  <cp:lastModifiedBy>cku</cp:lastModifiedBy>
  <cp:revision>4</cp:revision>
  <dcterms:created xsi:type="dcterms:W3CDTF">2023-09-13T08:02:00Z</dcterms:created>
  <dcterms:modified xsi:type="dcterms:W3CDTF">2024-09-04T08:28:00Z</dcterms:modified>
</cp:coreProperties>
</file>